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94" w:rsidRDefault="00C73C94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kern w:val="36"/>
          <w:sz w:val="26"/>
          <w:szCs w:val="26"/>
          <w:lang w:eastAsia="ru-RU"/>
        </w:rPr>
      </w:pPr>
    </w:p>
    <w:p w:rsidR="00C73C94" w:rsidRDefault="00C73C94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kern w:val="36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93068" cy="9197033"/>
            <wp:effectExtent l="19050" t="0" r="2982" b="0"/>
            <wp:docPr id="1" name="Рисунок 1" descr="C:\Users\user1\AppData\Local\Microsoft\Windows\Temporary Internet Files\Content.Word\1.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1.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57" r="6756" b="9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763" cy="920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94" w:rsidRDefault="00C73C94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kern w:val="36"/>
          <w:sz w:val="26"/>
          <w:szCs w:val="26"/>
          <w:lang w:eastAsia="ru-RU"/>
        </w:rPr>
      </w:pP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iCs/>
          <w:color w:val="auto"/>
          <w:sz w:val="26"/>
          <w:szCs w:val="26"/>
        </w:rPr>
      </w:pPr>
      <w:r w:rsidRPr="00C46A75">
        <w:rPr>
          <w:color w:val="auto"/>
          <w:kern w:val="36"/>
          <w:sz w:val="26"/>
          <w:szCs w:val="26"/>
          <w:lang w:eastAsia="ru-RU"/>
        </w:rPr>
        <w:t xml:space="preserve">- 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Распоряжение </w:t>
      </w:r>
      <w:proofErr w:type="spellStart"/>
      <w:r w:rsidR="00821941" w:rsidRPr="00C46A75">
        <w:rPr>
          <w:color w:val="auto"/>
          <w:kern w:val="36"/>
          <w:sz w:val="26"/>
          <w:szCs w:val="26"/>
          <w:lang w:eastAsia="ru-RU"/>
        </w:rPr>
        <w:t>Минпросвещения</w:t>
      </w:r>
      <w:proofErr w:type="spellEnd"/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России от </w:t>
      </w:r>
      <w:r w:rsidR="00821941" w:rsidRPr="002D1A2B">
        <w:rPr>
          <w:color w:val="auto"/>
          <w:kern w:val="36"/>
          <w:sz w:val="26"/>
          <w:szCs w:val="26"/>
          <w:lang w:eastAsia="ru-RU"/>
        </w:rPr>
        <w:t>06.08.2020г. № Р-75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«Об утверждении примерного Положения об организации логопедической помощи в организациях, осуществляющих образовательную деятельность».</w:t>
      </w: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FFFFFF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FFFFFF"/>
        </w:rPr>
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</w:r>
    </w:p>
    <w:p w:rsidR="00821941" w:rsidRPr="002D1A2B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2D1A2B">
        <w:rPr>
          <w:color w:val="auto"/>
          <w:sz w:val="26"/>
          <w:szCs w:val="26"/>
          <w:shd w:val="clear" w:color="auto" w:fill="D9D9D9"/>
        </w:rPr>
        <w:t xml:space="preserve">- </w:t>
      </w:r>
      <w:r w:rsidR="00821941" w:rsidRPr="002D1A2B">
        <w:rPr>
          <w:color w:val="auto"/>
          <w:sz w:val="26"/>
          <w:szCs w:val="26"/>
          <w:shd w:val="clear" w:color="auto" w:fill="D9D9D9"/>
        </w:rPr>
        <w:t>Общенациональный план действий № АБ-П13-5361кв от 25.05.2020.</w:t>
      </w:r>
    </w:p>
    <w:p w:rsidR="00DB79E9" w:rsidRPr="00C46A75" w:rsidRDefault="009C7DCF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1A2B">
        <w:rPr>
          <w:rFonts w:ascii="Times New Roman" w:hAnsi="Times New Roman" w:cs="Times New Roman"/>
          <w:sz w:val="26"/>
          <w:szCs w:val="26"/>
        </w:rPr>
        <w:t>- Устав МБДОУ «Детский сад № 110</w:t>
      </w:r>
      <w:r w:rsidR="00DB79E9" w:rsidRPr="002D1A2B">
        <w:rPr>
          <w:rFonts w:ascii="Times New Roman" w:hAnsi="Times New Roman" w:cs="Times New Roman"/>
          <w:sz w:val="26"/>
          <w:szCs w:val="26"/>
        </w:rPr>
        <w:t>».</w:t>
      </w:r>
    </w:p>
    <w:p w:rsidR="000D07B2" w:rsidRPr="00C46A75" w:rsidRDefault="000D07B2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1.3. </w:t>
      </w:r>
      <w:r w:rsidR="002D1A2B">
        <w:rPr>
          <w:rFonts w:ascii="Times New Roman" w:hAnsi="Times New Roman" w:cs="Times New Roman"/>
          <w:i/>
          <w:sz w:val="26"/>
          <w:szCs w:val="26"/>
        </w:rPr>
        <w:t>Программа развития МБД</w:t>
      </w:r>
      <w:r w:rsidRPr="00C46A75">
        <w:rPr>
          <w:rFonts w:ascii="Times New Roman" w:hAnsi="Times New Roman" w:cs="Times New Roman"/>
          <w:i/>
          <w:sz w:val="26"/>
          <w:szCs w:val="26"/>
        </w:rPr>
        <w:t>ОУ «Детский сад № 1</w:t>
      </w:r>
      <w:r w:rsidR="009C7DCF">
        <w:rPr>
          <w:rFonts w:ascii="Times New Roman" w:hAnsi="Times New Roman" w:cs="Times New Roman"/>
          <w:i/>
          <w:sz w:val="26"/>
          <w:szCs w:val="26"/>
        </w:rPr>
        <w:t>10</w:t>
      </w:r>
      <w:r w:rsidRPr="00C46A75">
        <w:rPr>
          <w:rFonts w:ascii="Times New Roman" w:hAnsi="Times New Roman" w:cs="Times New Roman"/>
          <w:sz w:val="26"/>
          <w:szCs w:val="26"/>
        </w:rPr>
        <w:t xml:space="preserve">»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1.4. </w:t>
      </w:r>
      <w:r w:rsidRPr="00C46A75">
        <w:rPr>
          <w:rFonts w:ascii="Times New Roman" w:hAnsi="Times New Roman" w:cs="Times New Roman"/>
          <w:i/>
          <w:sz w:val="26"/>
          <w:szCs w:val="26"/>
        </w:rPr>
        <w:t>Программа р</w:t>
      </w:r>
      <w:r w:rsidR="002D1A2B">
        <w:rPr>
          <w:rFonts w:ascii="Times New Roman" w:hAnsi="Times New Roman" w:cs="Times New Roman"/>
          <w:i/>
          <w:sz w:val="26"/>
          <w:szCs w:val="26"/>
        </w:rPr>
        <w:t>азвития М</w:t>
      </w:r>
      <w:r w:rsidR="009C7DCF">
        <w:rPr>
          <w:rFonts w:ascii="Times New Roman" w:hAnsi="Times New Roman" w:cs="Times New Roman"/>
          <w:i/>
          <w:sz w:val="26"/>
          <w:szCs w:val="26"/>
        </w:rPr>
        <w:t>Б</w:t>
      </w:r>
      <w:r w:rsidR="002D1A2B">
        <w:rPr>
          <w:rFonts w:ascii="Times New Roman" w:hAnsi="Times New Roman" w:cs="Times New Roman"/>
          <w:i/>
          <w:sz w:val="26"/>
          <w:szCs w:val="26"/>
        </w:rPr>
        <w:t>Д</w:t>
      </w:r>
      <w:r w:rsidR="009C7DCF">
        <w:rPr>
          <w:rFonts w:ascii="Times New Roman" w:hAnsi="Times New Roman" w:cs="Times New Roman"/>
          <w:i/>
          <w:sz w:val="26"/>
          <w:szCs w:val="26"/>
        </w:rPr>
        <w:t>ОУ «Детский сад № 110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» в соответствии с ФГОС </w:t>
      </w:r>
      <w:proofErr w:type="gramStart"/>
      <w:r w:rsidRPr="00C46A75">
        <w:rPr>
          <w:rFonts w:ascii="Times New Roman" w:hAnsi="Times New Roman" w:cs="Times New Roman"/>
          <w:i/>
          <w:sz w:val="26"/>
          <w:szCs w:val="26"/>
        </w:rPr>
        <w:t>ДО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—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стратегический документ перспективного планирования работы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046615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C46A75">
        <w:rPr>
          <w:rFonts w:ascii="Times New Roman" w:hAnsi="Times New Roman" w:cs="Times New Roman"/>
          <w:sz w:val="26"/>
          <w:szCs w:val="26"/>
        </w:rPr>
        <w:t>-образовательной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 сферой. </w:t>
      </w:r>
      <w:r w:rsidRPr="00C46A75">
        <w:rPr>
          <w:rFonts w:ascii="Times New Roman" w:hAnsi="Times New Roman" w:cs="Times New Roman"/>
          <w:sz w:val="26"/>
          <w:szCs w:val="26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C46A75">
        <w:rPr>
          <w:rFonts w:ascii="Times New Roman" w:hAnsi="Times New Roman" w:cs="Times New Roman"/>
          <w:sz w:val="26"/>
          <w:szCs w:val="26"/>
        </w:rPr>
        <w:t>льного учреждения в перспективе</w:t>
      </w:r>
      <w:r w:rsidRPr="00C46A75">
        <w:rPr>
          <w:rFonts w:ascii="Times New Roman" w:hAnsi="Times New Roman" w:cs="Times New Roman"/>
          <w:sz w:val="26"/>
          <w:szCs w:val="26"/>
        </w:rPr>
        <w:t>; отвечать запросам родителей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 (законным представителям)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2D1A2B">
        <w:rPr>
          <w:rFonts w:ascii="Times New Roman" w:hAnsi="Times New Roman" w:cs="Times New Roman"/>
          <w:sz w:val="26"/>
          <w:szCs w:val="26"/>
        </w:rPr>
        <w:t>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за счет средств бюджета, внебюджетных средств.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1.5. Программа носит среднесрочный характер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и ее действие рассчитано на </w:t>
      </w:r>
      <w:r w:rsidR="00831C8B" w:rsidRPr="00C46A75">
        <w:rPr>
          <w:rFonts w:ascii="Times New Roman" w:hAnsi="Times New Roman" w:cs="Times New Roman"/>
          <w:sz w:val="26"/>
          <w:szCs w:val="26"/>
        </w:rPr>
        <w:t>три года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1.6. </w:t>
      </w:r>
      <w:r w:rsidR="00356321" w:rsidRPr="00C46A75">
        <w:rPr>
          <w:rFonts w:ascii="Times New Roman" w:hAnsi="Times New Roman" w:cs="Times New Roman"/>
          <w:sz w:val="26"/>
          <w:szCs w:val="26"/>
        </w:rPr>
        <w:t>Положение о Программе разрабатывается админис</w:t>
      </w:r>
      <w:r w:rsidR="002D1A2B">
        <w:rPr>
          <w:rFonts w:ascii="Times New Roman" w:hAnsi="Times New Roman" w:cs="Times New Roman"/>
          <w:sz w:val="26"/>
          <w:szCs w:val="26"/>
        </w:rPr>
        <w:t>трацией 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356321" w:rsidRPr="00C46A75">
        <w:rPr>
          <w:rFonts w:ascii="Times New Roman" w:hAnsi="Times New Roman" w:cs="Times New Roman"/>
          <w:sz w:val="26"/>
          <w:szCs w:val="26"/>
        </w:rPr>
        <w:t>» и принимается Педагогичес</w:t>
      </w:r>
      <w:r w:rsidR="00DB79E9" w:rsidRPr="00C46A75">
        <w:rPr>
          <w:rFonts w:ascii="Times New Roman" w:hAnsi="Times New Roman" w:cs="Times New Roman"/>
          <w:sz w:val="26"/>
          <w:szCs w:val="26"/>
        </w:rPr>
        <w:t>ким советом</w:t>
      </w:r>
      <w:r w:rsidR="00DB79E9" w:rsidRPr="00C46A7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1.7. В Положение в установленном порядке могут вноситься изменения и (или) дополнения.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2. Цель, задачи и функции Программы</w:t>
      </w:r>
    </w:p>
    <w:p w:rsidR="0076665E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2.1.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рациональностью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прогнозируемостью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контролируемостью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</w:t>
      </w:r>
      <w:r w:rsidR="0076665E"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целостностью структуры и содержания, направленных на достижение поставленной цели.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Разработка строится по логике управленческих функций: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Контроль — проводится текущий и итоговый контроль, регуляция процесса и внесение своевременных корректив, организуется рефлексивная деятельность.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2.</w:t>
      </w:r>
      <w:r w:rsidR="003563FD" w:rsidRPr="00C46A75">
        <w:rPr>
          <w:rFonts w:ascii="Times New Roman" w:hAnsi="Times New Roman" w:cs="Times New Roman"/>
          <w:sz w:val="26"/>
          <w:szCs w:val="26"/>
        </w:rPr>
        <w:t>2</w:t>
      </w:r>
      <w:r w:rsidRPr="00C46A75">
        <w:rPr>
          <w:rFonts w:ascii="Times New Roman" w:hAnsi="Times New Roman" w:cs="Times New Roman"/>
          <w:sz w:val="26"/>
          <w:szCs w:val="26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2.3. Основными функциями Программы являются: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нормативная: является документом, обязательным для выполнения в полном объеме;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целеполагания: определяет ценности и цели, ради достижения которых она введена в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6A75">
        <w:rPr>
          <w:rFonts w:ascii="Times New Roman" w:hAnsi="Times New Roman" w:cs="Times New Roman"/>
          <w:sz w:val="26"/>
          <w:szCs w:val="26"/>
        </w:rPr>
        <w:t xml:space="preserve">-     процессуальная: определяет логическую последовательность мероприятий по развитию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>»,</w:t>
      </w:r>
      <w:r w:rsidRPr="00C46A75">
        <w:rPr>
          <w:rFonts w:ascii="Times New Roman" w:hAnsi="Times New Roman" w:cs="Times New Roman"/>
          <w:sz w:val="26"/>
          <w:szCs w:val="26"/>
        </w:rPr>
        <w:t xml:space="preserve"> организационные формы и методы, средства и условия процесса ее развития; </w:t>
      </w:r>
      <w:proofErr w:type="gramEnd"/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3. Структура и содержание Программы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3.1. Структура Программы определяется </w:t>
      </w:r>
      <w:r w:rsidR="002D1A2B">
        <w:rPr>
          <w:rFonts w:ascii="Times New Roman" w:hAnsi="Times New Roman" w:cs="Times New Roman"/>
          <w:sz w:val="26"/>
          <w:szCs w:val="26"/>
        </w:rPr>
        <w:t>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самостоятельно.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3.2. Программа развития в </w:t>
      </w:r>
      <w:r w:rsidR="002D1A2B">
        <w:rPr>
          <w:rFonts w:ascii="Times New Roman" w:hAnsi="Times New Roman" w:cs="Times New Roman"/>
          <w:sz w:val="26"/>
          <w:szCs w:val="26"/>
        </w:rPr>
        <w:t>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3563FD" w:rsidRPr="00C46A75">
        <w:rPr>
          <w:rFonts w:ascii="Times New Roman" w:hAnsi="Times New Roman" w:cs="Times New Roman"/>
          <w:sz w:val="26"/>
          <w:szCs w:val="26"/>
        </w:rPr>
        <w:t>»</w:t>
      </w:r>
      <w:r w:rsidR="000B6E37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четыре </w:t>
      </w:r>
      <w:r w:rsidRPr="00C46A75">
        <w:rPr>
          <w:rFonts w:ascii="Times New Roman" w:hAnsi="Times New Roman" w:cs="Times New Roman"/>
          <w:sz w:val="26"/>
          <w:szCs w:val="26"/>
        </w:rPr>
        <w:t>основны</w:t>
      </w:r>
      <w:r w:rsidR="003563FD" w:rsidRPr="00C46A75">
        <w:rPr>
          <w:rFonts w:ascii="Times New Roman" w:hAnsi="Times New Roman" w:cs="Times New Roman"/>
          <w:sz w:val="26"/>
          <w:szCs w:val="26"/>
        </w:rPr>
        <w:t>е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3563FD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каждый из которых последовательно раскрывает значение документа:  </w:t>
      </w:r>
    </w:p>
    <w:p w:rsidR="00BD1061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Паспорт программы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sz w:val="26"/>
          <w:szCs w:val="26"/>
        </w:rPr>
        <w:t>-</w:t>
      </w:r>
      <w:r w:rsidRPr="00C46A75">
        <w:rPr>
          <w:rFonts w:ascii="Times New Roman" w:hAnsi="Times New Roman" w:cs="Times New Roman"/>
          <w:sz w:val="26"/>
          <w:szCs w:val="26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</w:p>
    <w:p w:rsidR="003563FD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Пояснительная записка.</w:t>
      </w:r>
    </w:p>
    <w:p w:rsidR="00BD1061" w:rsidRPr="00C46A75" w:rsidRDefault="0076665E" w:rsidP="00BD1061">
      <w:pPr>
        <w:pStyle w:val="1"/>
        <w:ind w:left="0"/>
        <w:rPr>
          <w:bCs/>
          <w:sz w:val="26"/>
          <w:szCs w:val="26"/>
        </w:rPr>
      </w:pPr>
      <w:r w:rsidRPr="00C46A75">
        <w:rPr>
          <w:b/>
          <w:i/>
          <w:sz w:val="26"/>
          <w:szCs w:val="26"/>
        </w:rPr>
        <w:t xml:space="preserve">Раздел </w:t>
      </w:r>
      <w:r w:rsidR="00BD1061" w:rsidRPr="00C46A75">
        <w:rPr>
          <w:b/>
          <w:i/>
          <w:sz w:val="26"/>
          <w:szCs w:val="26"/>
        </w:rPr>
        <w:t>1.</w:t>
      </w:r>
      <w:r w:rsidRPr="00C46A75">
        <w:rPr>
          <w:sz w:val="26"/>
          <w:szCs w:val="26"/>
        </w:rPr>
        <w:t xml:space="preserve"> </w:t>
      </w:r>
      <w:r w:rsidR="00BD1061" w:rsidRPr="00C46A75">
        <w:rPr>
          <w:b/>
          <w:sz w:val="26"/>
          <w:szCs w:val="26"/>
          <w:u w:val="single"/>
        </w:rPr>
        <w:t xml:space="preserve">Характеристика текущего состояния </w:t>
      </w:r>
      <w:r w:rsidR="002D1A2B">
        <w:rPr>
          <w:sz w:val="26"/>
          <w:szCs w:val="26"/>
        </w:rPr>
        <w:t>М</w:t>
      </w:r>
      <w:r w:rsidR="009C7DCF">
        <w:rPr>
          <w:sz w:val="26"/>
          <w:szCs w:val="26"/>
        </w:rPr>
        <w:t>Б</w:t>
      </w:r>
      <w:r w:rsidR="002D1A2B">
        <w:rPr>
          <w:sz w:val="26"/>
          <w:szCs w:val="26"/>
        </w:rPr>
        <w:t>Д</w:t>
      </w:r>
      <w:r w:rsidR="009C7DCF">
        <w:rPr>
          <w:sz w:val="26"/>
          <w:szCs w:val="26"/>
        </w:rPr>
        <w:t>ОУ «Детский сад № 110</w:t>
      </w:r>
      <w:r w:rsidR="00BD1061" w:rsidRPr="00C46A75">
        <w:rPr>
          <w:sz w:val="26"/>
          <w:szCs w:val="26"/>
        </w:rPr>
        <w:t>»</w:t>
      </w:r>
      <w:r w:rsidR="005253AA" w:rsidRPr="00C46A75">
        <w:rPr>
          <w:bCs/>
          <w:sz w:val="26"/>
          <w:szCs w:val="26"/>
        </w:rPr>
        <w:t>.</w:t>
      </w:r>
    </w:p>
    <w:p w:rsidR="003563FD" w:rsidRPr="00C46A75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раздел отражает состояние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 текущий момент и ключевые проблемы развития дошкольного образования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нформационно-аналитическая справка о состоянии образовательной системы в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включая характеристику воспитанников и </w:t>
      </w:r>
      <w:r w:rsidR="00DF1373" w:rsidRPr="00C46A75">
        <w:rPr>
          <w:rFonts w:ascii="Times New Roman" w:hAnsi="Times New Roman" w:cs="Times New Roman"/>
          <w:sz w:val="26"/>
          <w:szCs w:val="26"/>
        </w:rPr>
        <w:t>педагогов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управляющей среды, социума, функционала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DF1373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1061" w:rsidRPr="00C46A75" w:rsidRDefault="00BD1061" w:rsidP="00BD1061">
      <w:pPr>
        <w:rPr>
          <w:rFonts w:ascii="Times New Roman" w:hAnsi="Times New Roman" w:cs="Times New Roman"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iCs/>
          <w:sz w:val="26"/>
          <w:szCs w:val="26"/>
        </w:rPr>
        <w:t>Раздел 2.</w:t>
      </w:r>
      <w:r w:rsidRPr="00C46A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Проблемный анализ состояния </w:t>
      </w:r>
      <w:r w:rsidR="002D1A2B">
        <w:rPr>
          <w:rFonts w:ascii="Times New Roman" w:hAnsi="Times New Roman" w:cs="Times New Roman"/>
          <w:sz w:val="26"/>
          <w:szCs w:val="26"/>
        </w:rPr>
        <w:t>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bCs/>
          <w:sz w:val="26"/>
          <w:szCs w:val="26"/>
        </w:rPr>
        <w:t>.</w:t>
      </w:r>
    </w:p>
    <w:p w:rsidR="0076665E" w:rsidRPr="00C46A75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>- а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C46A75">
        <w:rPr>
          <w:rFonts w:ascii="Times New Roman" w:hAnsi="Times New Roman" w:cs="Times New Roman"/>
          <w:sz w:val="26"/>
          <w:szCs w:val="26"/>
        </w:rPr>
        <w:t>, о</w:t>
      </w:r>
      <w:r w:rsidR="0076665E" w:rsidRPr="00C46A75">
        <w:rPr>
          <w:rFonts w:ascii="Times New Roman" w:hAnsi="Times New Roman" w:cs="Times New Roman"/>
          <w:sz w:val="26"/>
          <w:szCs w:val="26"/>
        </w:rPr>
        <w:t>пределение возможных путей решения проблем</w:t>
      </w:r>
      <w:r w:rsidR="00A3345D" w:rsidRPr="00C46A75">
        <w:rPr>
          <w:rFonts w:ascii="Times New Roman" w:hAnsi="Times New Roman" w:cs="Times New Roman"/>
          <w:sz w:val="26"/>
          <w:szCs w:val="26"/>
        </w:rPr>
        <w:t>.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D62AF8" w:rsidRPr="00C46A75">
        <w:rPr>
          <w:rFonts w:ascii="Times New Roman" w:hAnsi="Times New Roman" w:cs="Times New Roman"/>
          <w:sz w:val="26"/>
          <w:szCs w:val="26"/>
        </w:rPr>
        <w:t>.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Концепция и стратегия развития</w:t>
      </w:r>
      <w:r w:rsidR="002D1A2B">
        <w:rPr>
          <w:rFonts w:ascii="Times New Roman" w:hAnsi="Times New Roman" w:cs="Times New Roman"/>
          <w:sz w:val="26"/>
          <w:szCs w:val="26"/>
        </w:rPr>
        <w:t xml:space="preserve"> 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2AF8" w:rsidRPr="00C46A75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раздел характеризует концептуальное обоснование программного документа. 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D62AF8" w:rsidRPr="00C46A7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5253AA" w:rsidRPr="00C46A75">
        <w:rPr>
          <w:rFonts w:ascii="Times New Roman" w:hAnsi="Times New Roman" w:cs="Times New Roman"/>
          <w:b/>
          <w:sz w:val="26"/>
          <w:szCs w:val="26"/>
          <w:u w:val="single"/>
        </w:rPr>
        <w:t>Мероприятия по реализации программы</w:t>
      </w:r>
      <w:r w:rsidR="005253AA" w:rsidRPr="00C46A75">
        <w:rPr>
          <w:b/>
          <w:sz w:val="26"/>
          <w:szCs w:val="26"/>
        </w:rPr>
        <w:t xml:space="preserve">. </w:t>
      </w:r>
      <w:r w:rsidRPr="00C46A75">
        <w:rPr>
          <w:rFonts w:ascii="Times New Roman" w:hAnsi="Times New Roman" w:cs="Times New Roman"/>
          <w:sz w:val="26"/>
          <w:szCs w:val="26"/>
        </w:rPr>
        <w:t>В разделе четко выдел</w:t>
      </w:r>
      <w:r w:rsidR="00D62AF8" w:rsidRPr="00C46A75">
        <w:rPr>
          <w:rFonts w:ascii="Times New Roman" w:hAnsi="Times New Roman" w:cs="Times New Roman"/>
          <w:sz w:val="26"/>
          <w:szCs w:val="26"/>
        </w:rPr>
        <w:t>яются</w:t>
      </w:r>
      <w:r w:rsidRPr="00C46A75">
        <w:rPr>
          <w:rFonts w:ascii="Times New Roman" w:hAnsi="Times New Roman" w:cs="Times New Roman"/>
          <w:sz w:val="26"/>
          <w:szCs w:val="26"/>
        </w:rPr>
        <w:t xml:space="preserve"> этапы реализации программы: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 этап (подготовительн</w:t>
      </w:r>
      <w:r w:rsidR="00DF1373" w:rsidRPr="00C46A75">
        <w:rPr>
          <w:rFonts w:ascii="Times New Roman" w:hAnsi="Times New Roman" w:cs="Times New Roman"/>
          <w:sz w:val="26"/>
          <w:szCs w:val="26"/>
        </w:rPr>
        <w:t>ый “аналитико-прогностический”)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II этап (реализа</w:t>
      </w:r>
      <w:r w:rsidR="00DF1373" w:rsidRPr="00C46A75">
        <w:rPr>
          <w:rFonts w:ascii="Times New Roman" w:hAnsi="Times New Roman" w:cs="Times New Roman"/>
          <w:sz w:val="26"/>
          <w:szCs w:val="26"/>
        </w:rPr>
        <w:t>ции “содержательно-деятельный”)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III (обобщающий “рефлексивный”)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и ожидаемые результаты </w:t>
      </w:r>
      <w:r w:rsidR="000B6E37" w:rsidRPr="00C46A75">
        <w:rPr>
          <w:rFonts w:ascii="Times New Roman" w:hAnsi="Times New Roman" w:cs="Times New Roman"/>
          <w:sz w:val="26"/>
          <w:szCs w:val="26"/>
        </w:rPr>
        <w:t>(</w:t>
      </w:r>
      <w:r w:rsidR="00D62AF8" w:rsidRPr="00C46A75">
        <w:rPr>
          <w:rFonts w:ascii="Times New Roman" w:hAnsi="Times New Roman" w:cs="Times New Roman"/>
          <w:sz w:val="26"/>
          <w:szCs w:val="26"/>
        </w:rPr>
        <w:t>целевые индикаторы программы).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4. Порядок разработки, согласования, утверждения и внесения изменений и (или) дополнений в Программу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 Порядок разработки Программы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4.1.1. Программу разрабатывает рабочая группа, состав которой утверждается приказом заведующего </w:t>
      </w:r>
      <w:r w:rsidR="002D1A2B">
        <w:rPr>
          <w:rFonts w:ascii="Times New Roman" w:hAnsi="Times New Roman" w:cs="Times New Roman"/>
          <w:sz w:val="26"/>
          <w:szCs w:val="26"/>
        </w:rPr>
        <w:t>М</w:t>
      </w:r>
      <w:r w:rsidR="009C7DCF">
        <w:rPr>
          <w:rFonts w:ascii="Times New Roman" w:hAnsi="Times New Roman" w:cs="Times New Roman"/>
          <w:sz w:val="26"/>
          <w:szCs w:val="26"/>
        </w:rPr>
        <w:t>Б</w:t>
      </w:r>
      <w:r w:rsidR="002D1A2B">
        <w:rPr>
          <w:rFonts w:ascii="Times New Roman" w:hAnsi="Times New Roman" w:cs="Times New Roman"/>
          <w:sz w:val="26"/>
          <w:szCs w:val="26"/>
        </w:rPr>
        <w:t>Д</w:t>
      </w:r>
      <w:r w:rsidR="009C7DCF">
        <w:rPr>
          <w:rFonts w:ascii="Times New Roman" w:hAnsi="Times New Roman" w:cs="Times New Roman"/>
          <w:sz w:val="26"/>
          <w:szCs w:val="26"/>
        </w:rPr>
        <w:t>ОУ «Детский сад № 110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4.1.2. Рабочая группа разрабатывает план-график разработки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 Порядок утверждения Программы предполагает следующие этапы: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4.3. Порядок внесения изменений и (или) дополнений в Программу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4.3.1. Основанием для внесения изменений и (или) дополнений могут быть: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невыполнение мероприятий Программы;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издание стратегических документов на федеральном уровне;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потеря актуальности отдельных мероприятий, проектов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Pr="00C46A75">
        <w:rPr>
          <w:rFonts w:ascii="Times New Roman" w:hAnsi="Times New Roman" w:cs="Times New Roman"/>
          <w:sz w:val="26"/>
          <w:szCs w:val="26"/>
        </w:rPr>
        <w:t xml:space="preserve"> закреплены приказом по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 110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оформляются в виде приложений к Программе.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4.4. Программа развития, разработанная согласно настоящему Положению, является собственностью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 110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D62AF8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sz w:val="26"/>
          <w:szCs w:val="26"/>
        </w:rPr>
        <w:t>5. Порядок проведения мониторинга результатов реализации мероприятий Программы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календарного года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реализации Программы. </w:t>
      </w:r>
      <w:r w:rsidR="00450F4C" w:rsidRPr="00C46A75">
        <w:rPr>
          <w:rFonts w:ascii="Times New Roman" w:hAnsi="Times New Roman" w:cs="Times New Roman"/>
          <w:sz w:val="26"/>
          <w:szCs w:val="26"/>
        </w:rPr>
        <w:t>Для проведения мониторинга результатов реализации мероприятий Программы используются также результаты ВСОКО.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6. Оформление, размещение и хранение Программы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6.1. Программа оформляется на листах формата А4, прошивается, скрепляется печатью.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6.2. Технические требования к оформлению Программы: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6.2.1. Текст набирается в редакторе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. Таблицы вставляются непосредственно в текст.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6.2.2. Титульный лист считается первым, но не нумеруется, также как и листы приложений.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На титульном листе указывается: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гриф «согласован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», «утвержден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450F4C" w:rsidRPr="00C46A75">
        <w:rPr>
          <w:rFonts w:ascii="Times New Roman" w:hAnsi="Times New Roman" w:cs="Times New Roman"/>
          <w:sz w:val="26"/>
          <w:szCs w:val="26"/>
        </w:rPr>
        <w:t>, «принята»;</w:t>
      </w:r>
    </w:p>
    <w:p w:rsidR="00450F4C" w:rsidRPr="00C46A75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название Программы;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срок реализации Программы.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4568A6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6.4. Программа является обязательной частью документации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 110</w:t>
      </w:r>
      <w:r w:rsidR="00450F4C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хранится в кабинете заведующего </w:t>
      </w:r>
      <w:r w:rsidR="009C7DCF">
        <w:rPr>
          <w:rFonts w:ascii="Times New Roman" w:hAnsi="Times New Roman" w:cs="Times New Roman"/>
          <w:sz w:val="26"/>
          <w:szCs w:val="26"/>
        </w:rPr>
        <w:t>МБДОУ «Детский сад № 110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 течение всего срока действия Программы.</w:t>
      </w:r>
    </w:p>
    <w:sectPr w:rsidR="004568A6" w:rsidRPr="00C46A75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07FC"/>
    <w:rsid w:val="00040022"/>
    <w:rsid w:val="00046615"/>
    <w:rsid w:val="000B6E37"/>
    <w:rsid w:val="000D07B2"/>
    <w:rsid w:val="00131793"/>
    <w:rsid w:val="001641BC"/>
    <w:rsid w:val="001C5717"/>
    <w:rsid w:val="002D1A2B"/>
    <w:rsid w:val="00356321"/>
    <w:rsid w:val="003563FD"/>
    <w:rsid w:val="003B07FC"/>
    <w:rsid w:val="00411AEF"/>
    <w:rsid w:val="00450F4C"/>
    <w:rsid w:val="004568A6"/>
    <w:rsid w:val="005253AA"/>
    <w:rsid w:val="005F73AD"/>
    <w:rsid w:val="00735404"/>
    <w:rsid w:val="0076665E"/>
    <w:rsid w:val="00774DB7"/>
    <w:rsid w:val="00821941"/>
    <w:rsid w:val="00831C8B"/>
    <w:rsid w:val="008D09AA"/>
    <w:rsid w:val="00952EB9"/>
    <w:rsid w:val="009C7DCF"/>
    <w:rsid w:val="00A3345D"/>
    <w:rsid w:val="00A5477D"/>
    <w:rsid w:val="00B14313"/>
    <w:rsid w:val="00BD1061"/>
    <w:rsid w:val="00C46A75"/>
    <w:rsid w:val="00C73C94"/>
    <w:rsid w:val="00D62AF8"/>
    <w:rsid w:val="00D65743"/>
    <w:rsid w:val="00DB79E9"/>
    <w:rsid w:val="00DF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7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user1</cp:lastModifiedBy>
  <cp:revision>2</cp:revision>
  <cp:lastPrinted>2021-03-18T06:20:00Z</cp:lastPrinted>
  <dcterms:created xsi:type="dcterms:W3CDTF">2021-03-22T08:50:00Z</dcterms:created>
  <dcterms:modified xsi:type="dcterms:W3CDTF">2021-03-22T08:50:00Z</dcterms:modified>
</cp:coreProperties>
</file>